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6B2DD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</w:t>
            </w:r>
            <w:r w:rsidR="006B2D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F75B1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B2DD1">
        <w:rPr>
          <w:rFonts w:ascii="Arial" w:hAnsi="Arial" w:cs="Arial"/>
          <w:b/>
          <w:shd w:val="clear" w:color="auto" w:fill="FFFFFF"/>
        </w:rPr>
        <w:t>Polska i Litwa</w:t>
      </w:r>
      <w:r w:rsidR="00DB1E38" w:rsidRPr="00DB1E38">
        <w:rPr>
          <w:rFonts w:ascii="Arial" w:hAnsi="Arial" w:cs="Arial"/>
          <w:b/>
          <w:shd w:val="clear" w:color="auto" w:fill="FFFFFF"/>
        </w:rPr>
        <w:t xml:space="preserve">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="006B2DD1">
        <w:rPr>
          <w:rFonts w:ascii="Arial" w:hAnsi="Arial" w:cs="Arial"/>
          <w:b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5-39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6B2DD1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>3</w:t>
      </w:r>
      <w:r w:rsidR="006B2DD1">
        <w:rPr>
          <w:rFonts w:ascii="Arial" w:hAnsi="Arial" w:cs="Arial"/>
          <w:b/>
          <w:i/>
          <w:sz w:val="20"/>
          <w:szCs w:val="20"/>
          <w:shd w:val="clear" w:color="auto" w:fill="FFFFFF"/>
        </w:rPr>
        <w:t>9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Unia </w:t>
      </w:r>
      <w:r w:rsidR="006B6F29">
        <w:rPr>
          <w:rFonts w:ascii="Arial" w:hAnsi="Arial" w:cs="Arial"/>
          <w:b/>
          <w:sz w:val="20"/>
          <w:szCs w:val="20"/>
        </w:rPr>
        <w:t>Polski</w:t>
      </w:r>
      <w:r>
        <w:rPr>
          <w:rFonts w:ascii="Arial" w:hAnsi="Arial" w:cs="Arial"/>
          <w:b/>
          <w:sz w:val="20"/>
          <w:szCs w:val="20"/>
        </w:rPr>
        <w:t xml:space="preserve"> z Litwą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</w:t>
      </w:r>
      <w:r w:rsidR="006B2DD1">
        <w:rPr>
          <w:rFonts w:ascii="Arial" w:hAnsi="Arial" w:cs="Arial"/>
          <w:b/>
          <w:color w:val="FF0000"/>
          <w:sz w:val="20"/>
          <w:szCs w:val="20"/>
        </w:rPr>
        <w:t xml:space="preserve">zego doszło do unii polsko-litewskiej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Co oznaczała unia dla Polski a co dla Litwy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Wielka wojna z zakonem krzyżackim </w:t>
      </w:r>
      <w:r w:rsidR="006B6F29">
        <w:rPr>
          <w:rFonts w:ascii="Arial" w:hAnsi="Arial" w:cs="Arial"/>
          <w:b/>
          <w:sz w:val="20"/>
          <w:szCs w:val="20"/>
        </w:rPr>
        <w:t>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199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zwycięstwa polsko-litewskiego pod Grunwaldem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Synowie Jagiełły </w:t>
      </w:r>
      <w:r w:rsidR="006B6F29">
        <w:rPr>
          <w:rFonts w:ascii="Arial" w:hAnsi="Arial" w:cs="Arial"/>
          <w:b/>
          <w:sz w:val="20"/>
          <w:szCs w:val="20"/>
        </w:rPr>
        <w:t xml:space="preserve">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B6F29">
        <w:rPr>
          <w:rFonts w:ascii="Arial" w:hAnsi="Arial" w:cs="Arial"/>
          <w:b/>
          <w:sz w:val="20"/>
          <w:szCs w:val="20"/>
        </w:rPr>
        <w:t xml:space="preserve">str. </w:t>
      </w:r>
      <w:r>
        <w:rPr>
          <w:rFonts w:ascii="Arial" w:hAnsi="Arial" w:cs="Arial"/>
          <w:b/>
          <w:sz w:val="20"/>
          <w:szCs w:val="20"/>
        </w:rPr>
        <w:t>20</w:t>
      </w:r>
      <w:r w:rsidR="006B6F29">
        <w:rPr>
          <w:rFonts w:ascii="Arial" w:hAnsi="Arial" w:cs="Arial"/>
          <w:b/>
          <w:sz w:val="20"/>
          <w:szCs w:val="20"/>
        </w:rPr>
        <w:t>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przegranej bitwy pod Warną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Jaka były następstwa wojny trzynastoletniej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szlachty do rycerstwa </w:t>
      </w:r>
      <w:r w:rsidR="006B6F29">
        <w:rPr>
          <w:rFonts w:ascii="Arial" w:hAnsi="Arial" w:cs="Arial"/>
          <w:b/>
          <w:sz w:val="20"/>
          <w:szCs w:val="20"/>
        </w:rPr>
        <w:t>– str.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>11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257775" w:rsidRPr="00257775" w:rsidRDefault="00A37178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 w:rsidR="00257775" w:rsidRPr="00257775">
        <w:rPr>
          <w:rFonts w:ascii="Arial" w:hAnsi="Arial" w:cs="Arial"/>
          <w:b/>
          <w:color w:val="FF0000"/>
          <w:sz w:val="20"/>
          <w:szCs w:val="20"/>
        </w:rPr>
        <w:t>Jakie przywileje pod koniec XV wieku miała szlachta?</w:t>
      </w:r>
    </w:p>
    <w:p w:rsidR="006B6F29" w:rsidRDefault="00257775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Czym był i jak działał sejm walny?</w:t>
      </w:r>
    </w:p>
    <w:p w:rsidR="006B2DD1" w:rsidRPr="006B6F29" w:rsidRDefault="00257775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B2DD1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było znaczenie Konstytucji Nihil novi</w:t>
      </w:r>
      <w:r w:rsidR="006B2DD1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257775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i Litwa w XV wieku</w:t>
      </w:r>
      <w:r w:rsidR="006B6F29">
        <w:rPr>
          <w:rFonts w:ascii="Arial" w:hAnsi="Arial" w:cs="Arial"/>
          <w:b/>
          <w:sz w:val="20"/>
          <w:szCs w:val="20"/>
        </w:rPr>
        <w:t xml:space="preserve"> – str. 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 xml:space="preserve">18 </w:t>
      </w:r>
      <w:r w:rsidR="006B6F29">
        <w:rPr>
          <w:rFonts w:ascii="Arial" w:hAnsi="Arial" w:cs="Arial"/>
          <w:sz w:val="20"/>
          <w:szCs w:val="20"/>
        </w:rPr>
        <w:t xml:space="preserve">po jego przeczytaniu odpowiedz </w:t>
      </w:r>
      <w:bookmarkStart w:id="0" w:name="_GoBack"/>
      <w:bookmarkEnd w:id="0"/>
      <w:r w:rsidR="006B6F29" w:rsidRPr="00070E0A">
        <w:rPr>
          <w:rFonts w:ascii="Arial" w:hAnsi="Arial" w:cs="Arial"/>
          <w:sz w:val="20"/>
          <w:szCs w:val="20"/>
        </w:rPr>
        <w:t xml:space="preserve">na </w:t>
      </w:r>
      <w:r w:rsidR="006B6F29">
        <w:rPr>
          <w:rFonts w:ascii="Arial" w:hAnsi="Arial" w:cs="Arial"/>
          <w:sz w:val="20"/>
          <w:szCs w:val="20"/>
        </w:rPr>
        <w:t xml:space="preserve"> </w:t>
      </w:r>
      <w:r w:rsidR="006B6F29" w:rsidRPr="00070E0A">
        <w:rPr>
          <w:rFonts w:ascii="Arial" w:hAnsi="Arial" w:cs="Arial"/>
          <w:sz w:val="20"/>
          <w:szCs w:val="20"/>
        </w:rPr>
        <w:t>pytani</w:t>
      </w:r>
      <w:r w:rsidR="006B6F29">
        <w:rPr>
          <w:rFonts w:ascii="Arial" w:hAnsi="Arial" w:cs="Arial"/>
          <w:sz w:val="20"/>
          <w:szCs w:val="20"/>
        </w:rPr>
        <w:t>e</w:t>
      </w:r>
      <w:r w:rsidR="006B6F29"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257775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F7B07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Przedstaw dwóch największych uczonych XV wiecznej Polski ich dzieła</w:t>
      </w:r>
      <w:r w:rsidR="001F7B07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257775">
        <w:rPr>
          <w:rFonts w:ascii="Arial" w:hAnsi="Arial" w:cs="Arial"/>
          <w:b/>
          <w:color w:val="0070C0"/>
          <w:sz w:val="18"/>
          <w:szCs w:val="18"/>
        </w:rPr>
        <w:t>19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09" w:rsidRDefault="001B3809" w:rsidP="0003301A">
      <w:pPr>
        <w:spacing w:after="0" w:line="240" w:lineRule="auto"/>
      </w:pPr>
      <w:r>
        <w:separator/>
      </w:r>
    </w:p>
  </w:endnote>
  <w:endnote w:type="continuationSeparator" w:id="0">
    <w:p w:rsidR="001B3809" w:rsidRDefault="001B380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09" w:rsidRDefault="001B3809" w:rsidP="0003301A">
      <w:pPr>
        <w:spacing w:after="0" w:line="240" w:lineRule="auto"/>
      </w:pPr>
      <w:r>
        <w:separator/>
      </w:r>
    </w:p>
  </w:footnote>
  <w:footnote w:type="continuationSeparator" w:id="0">
    <w:p w:rsidR="001B3809" w:rsidRDefault="001B380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3809"/>
    <w:rsid w:val="001B7377"/>
    <w:rsid w:val="001D4010"/>
    <w:rsid w:val="001E3C6C"/>
    <w:rsid w:val="001E4022"/>
    <w:rsid w:val="001F7B07"/>
    <w:rsid w:val="002071FA"/>
    <w:rsid w:val="00210366"/>
    <w:rsid w:val="00240405"/>
    <w:rsid w:val="002434E8"/>
    <w:rsid w:val="00257775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2DD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3581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75B18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CC69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2020-06-03T21:22:00Z</cp:lastPrinted>
  <dcterms:created xsi:type="dcterms:W3CDTF">2020-06-03T21:22:00Z</dcterms:created>
  <dcterms:modified xsi:type="dcterms:W3CDTF">2020-06-07T21:59:00Z</dcterms:modified>
</cp:coreProperties>
</file>